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B" w:rsidRPr="005965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C0D74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</w:p>
    <w:p w:rsidR="00411C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E3632D">
        <w:rPr>
          <w:rFonts w:ascii="Times New Roman" w:hAnsi="Times New Roman" w:cs="Times New Roman"/>
          <w:b/>
          <w:sz w:val="24"/>
          <w:szCs w:val="24"/>
          <w:lang w:val="kk-KZ"/>
        </w:rPr>
        <w:t>изделий медицинского назначения</w:t>
      </w:r>
      <w:r w:rsidR="002F5C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0F8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55">
        <w:rPr>
          <w:rFonts w:ascii="Times New Roman" w:hAnsi="Times New Roman" w:cs="Times New Roman"/>
          <w:b/>
          <w:sz w:val="24"/>
          <w:szCs w:val="24"/>
        </w:rPr>
        <w:t>на 20</w:t>
      </w:r>
      <w:r w:rsidR="00AE51E9">
        <w:rPr>
          <w:rFonts w:ascii="Times New Roman" w:hAnsi="Times New Roman" w:cs="Times New Roman"/>
          <w:b/>
          <w:sz w:val="24"/>
          <w:szCs w:val="24"/>
        </w:rPr>
        <w:t>20</w:t>
      </w:r>
      <w:r w:rsidR="00F423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E1577" w:rsidRPr="00941F4A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8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D74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0D74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20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5E" w:rsidRPr="001D5E1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53/63)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E91F9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B1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Выделенная сумма, тенге</w:t>
            </w:r>
          </w:p>
        </w:tc>
      </w:tr>
      <w:tr w:rsidR="00E91F91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1" w:rsidRPr="00E91F91" w:rsidRDefault="00E91F91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1" w:rsidRPr="00E91F91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Бумага для УЗИ UPP-210SE </w:t>
            </w:r>
            <w:proofErr w:type="spellStart"/>
            <w:r w:rsidRPr="00594F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Sony</w:t>
            </w:r>
            <w:proofErr w:type="spellEnd"/>
            <w:r w:rsidRPr="00594F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210х25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74" w:rsidRPr="003C0D74" w:rsidRDefault="003C0D74" w:rsidP="003C0D74">
            <w:pPr>
              <w:pStyle w:val="af"/>
              <w:shd w:val="clear" w:color="auto" w:fill="FFFFFF"/>
              <w:spacing w:after="180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</w:pPr>
            <w:r w:rsidRPr="003C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C0D74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>умага для черно-белой печати высококачественная, матовая, формата А</w:t>
            </w:r>
            <w:proofErr w:type="gramStart"/>
            <w:r w:rsidRPr="003C0D74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  <w:r w:rsidRPr="003C0D74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 xml:space="preserve">,. Рулон, размер 210 мм </w:t>
            </w:r>
            <w:proofErr w:type="spellStart"/>
            <w:r w:rsidRPr="003C0D74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3C0D74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 xml:space="preserve"> 25 м, примерно 120 снимков. Производитель SONY (Япония).</w:t>
            </w:r>
          </w:p>
          <w:p w:rsidR="003C0D74" w:rsidRPr="00690CF1" w:rsidRDefault="003C0D74" w:rsidP="003C0D74">
            <w:pPr>
              <w:shd w:val="clear" w:color="auto" w:fill="FFFFFF"/>
              <w:spacing w:after="180" w:line="240" w:lineRule="auto"/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</w:pPr>
            <w:r w:rsidRPr="00690CF1">
              <w:rPr>
                <w:rFonts w:ascii="Segoe UI" w:eastAsia="Times New Roman" w:hAnsi="Segoe UI" w:cs="Segoe UI"/>
                <w:b/>
                <w:color w:val="333333"/>
                <w:sz w:val="20"/>
                <w:szCs w:val="20"/>
                <w:lang w:eastAsia="ru-RU"/>
              </w:rPr>
              <w:t>Используется в качестве стандартной среды (бумага) для печати в видео принтерах SONY моделей:</w:t>
            </w:r>
          </w:p>
          <w:p w:rsidR="00E91F91" w:rsidRPr="00E91F91" w:rsidRDefault="00E91F91" w:rsidP="00B17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1" w:rsidRPr="00E91F91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1" w:rsidRPr="00E91F91" w:rsidRDefault="00B17237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F91" w:rsidRPr="00E91F91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91" w:rsidRPr="00E91F91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2 450 000</w:t>
            </w:r>
          </w:p>
        </w:tc>
      </w:tr>
      <w:tr w:rsidR="003C0D74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4" w:rsidRPr="00E91F91" w:rsidRDefault="003C0D74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4" w:rsidRPr="00594F3C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94F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Бумага для УЗИ </w:t>
            </w:r>
            <w:r w:rsidRPr="00594F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UPT-210BL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74" w:rsidRPr="003C0D74" w:rsidRDefault="003C0D74" w:rsidP="003C0D74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Голубая</w:t>
            </w:r>
            <w:proofErr w:type="gram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прозрачная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термопленка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для гибридного плоттера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Sony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UP-990AD.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Рулона хватает примерно на 42 </w:t>
            </w:r>
            <w:proofErr w:type="gram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печатка.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proofErr w:type="gram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Размеры носителя 210 мм (Ш)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12,5 м.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Технические данные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- Тип носителя Голубая прозрачная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термопленка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- Содержимое 210 мм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12,5 м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 Размер бумаги/пленки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210 мм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12,5 м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8 1/4 </w:t>
            </w:r>
            <w:proofErr w:type="spellStart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492 дюйма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 Листов в одном рулоне 42 отпечатка (шесть раздельных изображений) на принтере модели 990AD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 Поддержка принтеров UP-990AD</w:t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Техническое описание.</w:t>
            </w:r>
            <w:proofErr w:type="gramEnd"/>
            <w:r w:rsidRPr="003C0D74">
              <w:rPr>
                <w:rFonts w:ascii="Times New Roman" w:hAnsi="Times New Roman" w:cs="Times New Roman"/>
                <w:b/>
                <w:color w:val="646464"/>
                <w:sz w:val="18"/>
                <w:szCs w:val="18"/>
              </w:rPr>
              <w:br/>
            </w:r>
            <w:r w:rsidRPr="003C0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Оригинальная рулонная, прозрачная, голубая пленка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UPT-210BL, является </w:t>
            </w:r>
            <w:r>
              <w:rPr>
                <w:rFonts w:ascii="Tahoma" w:hAnsi="Tahoma" w:cs="Tahoma"/>
                <w:color w:val="646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стандартным расходным материалом для принтеров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SONY UP-990AD, UP-980CE. </w:t>
            </w:r>
            <w:r>
              <w:rPr>
                <w:rFonts w:ascii="Tahoma" w:hAnsi="Tahoma" w:cs="Tahoma"/>
                <w:color w:val="646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Размеры рулона - 0,21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12,5м. Вес рулона в упаковке - 0,57 кг. Количество рулонов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корбке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- 5, в </w:t>
            </w:r>
            <w:r>
              <w:rPr>
                <w:rFonts w:ascii="Tahoma" w:hAnsi="Tahoma" w:cs="Tahoma"/>
                <w:color w:val="646464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мастер-картоне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4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4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D74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4" w:rsidRDefault="003C0D74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4 920 000</w:t>
            </w:r>
          </w:p>
        </w:tc>
      </w:tr>
    </w:tbl>
    <w:p w:rsidR="00E36C4C" w:rsidRDefault="00E36C4C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E6B3B" w:rsidRDefault="009E6B3B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3C0D74" w:rsidRPr="00FD5A21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0863C2" w:rsidRDefault="000863C2" w:rsidP="000863C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E10" w:rsidRPr="001D5E10" w:rsidRDefault="00C26C2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Место поставки товаров: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, ул. Гоголя 53/63) 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</w:p>
    <w:p w:rsidR="00FB173B" w:rsidRPr="001D5E10" w:rsidRDefault="00FB173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/>
          <w:sz w:val="24"/>
          <w:szCs w:val="24"/>
          <w:lang w:val="en-US"/>
        </w:rPr>
        <w:t>C</w:t>
      </w:r>
      <w:r w:rsidRPr="001D5E10">
        <w:rPr>
          <w:rFonts w:ascii="Times New Roman" w:hAnsi="Times New Roman"/>
          <w:sz w:val="24"/>
          <w:szCs w:val="24"/>
        </w:rPr>
        <w:t xml:space="preserve">роки </w:t>
      </w:r>
      <w:r w:rsidRPr="001D5E10">
        <w:rPr>
          <w:rFonts w:ascii="Times New Roman" w:hAnsi="Times New Roman" w:cs="Times New Roman"/>
          <w:sz w:val="24"/>
          <w:szCs w:val="24"/>
        </w:rPr>
        <w:t>и условия поставки товаров – в течение 3 (трех) рабочих дней с даты получения заявки Заказчика</w:t>
      </w:r>
    </w:p>
    <w:p w:rsidR="002F789D" w:rsidRPr="001C0705" w:rsidRDefault="002F789D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 xml:space="preserve">Место и окончательный срок подачи ценовых предложений: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 </w:t>
      </w:r>
      <w:r w:rsidR="00233E55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42925" w:rsidRPr="001C0705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1C0705">
        <w:rPr>
          <w:rFonts w:ascii="Times New Roman" w:hAnsi="Times New Roman" w:cs="Times New Roman"/>
          <w:sz w:val="24"/>
          <w:szCs w:val="24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2</w:t>
      </w:r>
      <w:r w:rsidR="00EE6CEA" w:rsidRPr="001C0705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D5E10">
        <w:rPr>
          <w:rFonts w:ascii="Times New Roman" w:hAnsi="Times New Roman" w:cs="Times New Roman"/>
          <w:sz w:val="24"/>
          <w:szCs w:val="24"/>
        </w:rPr>
        <w:t xml:space="preserve"> 11.11.2020</w:t>
      </w:r>
      <w:r w:rsidR="00EE6CEA" w:rsidRPr="001C0705">
        <w:rPr>
          <w:rFonts w:ascii="Times New Roman" w:hAnsi="Times New Roman" w:cs="Times New Roman"/>
          <w:sz w:val="24"/>
          <w:szCs w:val="24"/>
        </w:rPr>
        <w:t>, в</w:t>
      </w:r>
      <w:r w:rsidR="00320AF9" w:rsidRPr="001C0705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ул. Гоголя 53/63, 3 этаж, конференц-зал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2F8" w:rsidRPr="001C07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ата: </w:t>
      </w:r>
      <w:r w:rsidR="001D5E1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FD5A2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20</w:t>
      </w:r>
      <w:r w:rsidR="001D5E10">
        <w:rPr>
          <w:rFonts w:ascii="Times New Roman" w:hAnsi="Times New Roman" w:cs="Times New Roman"/>
          <w:sz w:val="24"/>
          <w:szCs w:val="24"/>
        </w:rPr>
        <w:t xml:space="preserve"> года время: 14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6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п.108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Главы 10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E73790" w:rsidRPr="00636BDD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</w:t>
      </w:r>
      <w:bookmarkStart w:id="0" w:name="_GoBack"/>
      <w:bookmarkEnd w:id="0"/>
      <w:r w:rsidRPr="00636BDD">
        <w:rPr>
          <w:rFonts w:ascii="Times New Roman" w:hAnsi="Times New Roman" w:cs="Times New Roman"/>
          <w:sz w:val="24"/>
          <w:szCs w:val="24"/>
        </w:rPr>
        <w:t xml:space="preserve">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закупа</w:t>
      </w:r>
      <w:proofErr w:type="gramStart"/>
      <w:r w:rsidR="005F118B" w:rsidRPr="00636BD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F118B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 xml:space="preserve">также документы, подтверждающие соответствие предлагаемых товаров требованиям, установленным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лавой 4</w:t>
      </w:r>
      <w:r w:rsidRPr="00636BDD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r w:rsidR="00E73790" w:rsidRPr="00636BDD">
        <w:rPr>
          <w:rFonts w:ascii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872156" w:rsidRDefault="00E73790" w:rsidP="00636BDD">
      <w:pPr>
        <w:pStyle w:val="a3"/>
        <w:jc w:val="both"/>
        <w:rPr>
          <w:rFonts w:ascii="Times New Roman" w:hAnsi="Times New Roman" w:cs="Times New Roman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636BDD">
        <w:rPr>
          <w:rFonts w:ascii="Times New Roman" w:hAnsi="Times New Roman" w:cs="Times New Roman"/>
          <w:sz w:val="24"/>
          <w:szCs w:val="24"/>
        </w:rPr>
        <w:cr/>
      </w:r>
      <w:r w:rsidR="00636BDD">
        <w:rPr>
          <w:rFonts w:ascii="Times New Roman" w:hAnsi="Times New Roman" w:cs="Times New Roman"/>
        </w:rPr>
        <w:t xml:space="preserve">      </w:t>
      </w:r>
      <w:r w:rsidRPr="00636BDD">
        <w:rPr>
          <w:rFonts w:ascii="Times New Roman" w:hAnsi="Times New Roman" w:cs="Times New Roman"/>
        </w:rPr>
        <w:t xml:space="preserve">4) срок годности лекарственных средств, медицинских изделий на дату поставки поставщиком заказчику составляет: не менее пятидесяти процентов от </w:t>
      </w:r>
      <w:r w:rsidRPr="00636BDD">
        <w:rPr>
          <w:rFonts w:ascii="Times New Roman" w:hAnsi="Times New Roman" w:cs="Times New Roman"/>
        </w:rPr>
        <w:lastRenderedPageBreak/>
        <w:t>указанного срока годности на упаковке (при сроке годности менее двух лет);</w:t>
      </w:r>
      <w:proofErr w:type="gramEnd"/>
      <w:r w:rsidRPr="00636BDD">
        <w:rPr>
          <w:rFonts w:ascii="Times New Roman" w:hAnsi="Times New Roman" w:cs="Times New Roman"/>
        </w:rPr>
        <w:t xml:space="preserve"> не менее двенадцати месяцев от указанного срока годности на упаковке (при сроке годности два года и более)</w:t>
      </w:r>
      <w:r w:rsidR="00CE0DA1" w:rsidRPr="00636BDD">
        <w:rPr>
          <w:rFonts w:ascii="Times New Roman" w:hAnsi="Times New Roman" w:cs="Times New Roman"/>
        </w:rPr>
        <w:t xml:space="preserve">; </w:t>
      </w:r>
    </w:p>
    <w:p w:rsidR="00636BDD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5) </w:t>
      </w:r>
      <w:r w:rsidRPr="00636BDD">
        <w:rPr>
          <w:rFonts w:ascii="Times New Roman" w:hAnsi="Times New Roman" w:cs="Times New Roman"/>
          <w:sz w:val="24"/>
          <w:szCs w:val="24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закуп;</w:t>
      </w:r>
    </w:p>
    <w:p w:rsidR="00126B40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36BDD">
        <w:rPr>
          <w:rFonts w:ascii="Times New Roman" w:hAnsi="Times New Roman" w:cs="Times New Roman"/>
          <w:sz w:val="24"/>
          <w:szCs w:val="24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42" w:rsidRDefault="00036742" w:rsidP="006D722F">
      <w:pPr>
        <w:rPr>
          <w:rFonts w:ascii="Times New Roman" w:hAnsi="Times New Roman" w:cs="Times New Roman"/>
          <w:b/>
          <w:sz w:val="24"/>
          <w:szCs w:val="24"/>
        </w:rPr>
      </w:pPr>
    </w:p>
    <w:p w:rsidR="001D5E10" w:rsidRDefault="006D722F" w:rsidP="001D5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C39C8" w:rsidRDefault="007C39C8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C39C8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B1" w:rsidRDefault="00AD5BB1" w:rsidP="00233E55">
      <w:pPr>
        <w:spacing w:after="0" w:line="240" w:lineRule="auto"/>
      </w:pPr>
      <w:r>
        <w:separator/>
      </w:r>
    </w:p>
  </w:endnote>
  <w:endnote w:type="continuationSeparator" w:id="0">
    <w:p w:rsidR="00AD5BB1" w:rsidRDefault="00AD5BB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B1" w:rsidRDefault="00AD5BB1" w:rsidP="00233E55">
      <w:pPr>
        <w:spacing w:after="0" w:line="240" w:lineRule="auto"/>
      </w:pPr>
      <w:r>
        <w:separator/>
      </w:r>
    </w:p>
  </w:footnote>
  <w:footnote w:type="continuationSeparator" w:id="0">
    <w:p w:rsidR="00AD5BB1" w:rsidRDefault="00AD5BB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1"/>
    <w:rsid w:val="000043AE"/>
    <w:rsid w:val="00005CE6"/>
    <w:rsid w:val="00020FAC"/>
    <w:rsid w:val="0002541F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33C6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C65"/>
    <w:rsid w:val="001A3E9B"/>
    <w:rsid w:val="001A799A"/>
    <w:rsid w:val="001B35F8"/>
    <w:rsid w:val="001B73AF"/>
    <w:rsid w:val="001C0089"/>
    <w:rsid w:val="001C0705"/>
    <w:rsid w:val="001C138C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495E"/>
    <w:rsid w:val="00256EB9"/>
    <w:rsid w:val="00265944"/>
    <w:rsid w:val="0027027C"/>
    <w:rsid w:val="0027153F"/>
    <w:rsid w:val="00285094"/>
    <w:rsid w:val="0029244C"/>
    <w:rsid w:val="00294DF9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743C"/>
    <w:rsid w:val="00556011"/>
    <w:rsid w:val="00556757"/>
    <w:rsid w:val="0055728D"/>
    <w:rsid w:val="0057723D"/>
    <w:rsid w:val="005819EF"/>
    <w:rsid w:val="00581C02"/>
    <w:rsid w:val="00594568"/>
    <w:rsid w:val="005965D9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E14B0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80DA8"/>
    <w:rsid w:val="00785ED0"/>
    <w:rsid w:val="00791CE8"/>
    <w:rsid w:val="00793D3B"/>
    <w:rsid w:val="007954AF"/>
    <w:rsid w:val="0079686A"/>
    <w:rsid w:val="0079792D"/>
    <w:rsid w:val="007A755D"/>
    <w:rsid w:val="007B0135"/>
    <w:rsid w:val="007B3062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32D1"/>
    <w:rsid w:val="00BB2899"/>
    <w:rsid w:val="00BB2922"/>
    <w:rsid w:val="00BB49AE"/>
    <w:rsid w:val="00BB7A1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FFE"/>
    <w:rsid w:val="00C62D32"/>
    <w:rsid w:val="00C636F6"/>
    <w:rsid w:val="00C732B0"/>
    <w:rsid w:val="00C735D3"/>
    <w:rsid w:val="00C75323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C1204"/>
    <w:rsid w:val="00DC2DAC"/>
    <w:rsid w:val="00DC5FF6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71"/>
    <w:rsid w:val="00F12DF8"/>
    <w:rsid w:val="00F13F7F"/>
    <w:rsid w:val="00F2131D"/>
    <w:rsid w:val="00F32C6E"/>
    <w:rsid w:val="00F35806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076-86ED-40DE-B9C9-7F23F36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2020-09-18T09:21:00Z</cp:lastPrinted>
  <dcterms:created xsi:type="dcterms:W3CDTF">2020-11-03T10:54:00Z</dcterms:created>
  <dcterms:modified xsi:type="dcterms:W3CDTF">2020-11-03T10:54:00Z</dcterms:modified>
</cp:coreProperties>
</file>